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8546" w14:textId="77777777" w:rsidR="002C43D2" w:rsidRPr="00EF194D" w:rsidRDefault="002C43D2" w:rsidP="00B321AF">
      <w:pPr>
        <w:rPr>
          <w:rFonts w:ascii="Arial" w:hAnsi="Arial" w:cs="Arial"/>
          <w:b/>
          <w:bCs/>
          <w:sz w:val="28"/>
          <w:szCs w:val="28"/>
        </w:rPr>
      </w:pPr>
    </w:p>
    <w:p w14:paraId="3ABF3EE0" w14:textId="77777777" w:rsidR="009B0385" w:rsidRPr="005F28EB" w:rsidRDefault="009B0385" w:rsidP="009B0385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58E54AA" w14:textId="33FC3C2A" w:rsidR="005F28EB" w:rsidRPr="005F28EB" w:rsidRDefault="00B321AF" w:rsidP="005F28EB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5F28E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Havnereglement</w:t>
      </w:r>
      <w:r w:rsidR="009B0385" w:rsidRPr="009B038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C32D1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="00C32D1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="00C32D1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="00C32D1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="00C32D1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="00C32D1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="00A43D7A">
        <w:rPr>
          <w:rFonts w:ascii="Arial" w:hAnsi="Arial" w:cs="Arial"/>
          <w:b/>
          <w:bCs/>
          <w:sz w:val="20"/>
          <w:szCs w:val="20"/>
        </w:rPr>
        <w:t xml:space="preserve">(Redigert </w:t>
      </w:r>
      <w:r w:rsidR="00C32D12">
        <w:rPr>
          <w:rFonts w:ascii="Arial" w:hAnsi="Arial" w:cs="Arial"/>
          <w:b/>
          <w:bCs/>
          <w:sz w:val="20"/>
          <w:szCs w:val="20"/>
        </w:rPr>
        <w:t>oktober</w:t>
      </w:r>
      <w:r w:rsidR="00660B95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43D7A">
        <w:rPr>
          <w:rFonts w:ascii="Arial" w:hAnsi="Arial" w:cs="Arial"/>
          <w:b/>
          <w:bCs/>
          <w:sz w:val="20"/>
          <w:szCs w:val="20"/>
        </w:rPr>
        <w:t>)</w:t>
      </w:r>
    </w:p>
    <w:p w14:paraId="5A8FFE09" w14:textId="77777777" w:rsidR="005F28EB" w:rsidRDefault="005F28EB" w:rsidP="00B321AF">
      <w:pPr>
        <w:rPr>
          <w:rFonts w:ascii="Arial" w:hAnsi="Arial" w:cs="Arial"/>
          <w:sz w:val="24"/>
          <w:szCs w:val="24"/>
        </w:rPr>
      </w:pPr>
    </w:p>
    <w:p w14:paraId="76476C99" w14:textId="0170AC56" w:rsidR="002364A5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 xml:space="preserve">Havnereglementet er retningslinjer </w:t>
      </w:r>
      <w:r w:rsidR="00960405">
        <w:rPr>
          <w:rFonts w:ascii="Arial" w:hAnsi="Arial" w:cs="Arial"/>
          <w:sz w:val="24"/>
          <w:szCs w:val="24"/>
        </w:rPr>
        <w:t xml:space="preserve">i havna </w:t>
      </w:r>
      <w:r w:rsidRPr="003556F2">
        <w:rPr>
          <w:rFonts w:ascii="Arial" w:hAnsi="Arial" w:cs="Arial"/>
          <w:sz w:val="24"/>
          <w:szCs w:val="24"/>
        </w:rPr>
        <w:t xml:space="preserve">for Pluggens medlemmer og viser til </w:t>
      </w:r>
      <w:r w:rsidR="002364A5">
        <w:rPr>
          <w:rFonts w:ascii="Arial" w:hAnsi="Arial" w:cs="Arial"/>
          <w:sz w:val="24"/>
          <w:szCs w:val="24"/>
        </w:rPr>
        <w:t>regler og instrukser som m</w:t>
      </w:r>
      <w:r w:rsidR="002364A5" w:rsidRPr="003556F2">
        <w:rPr>
          <w:rFonts w:ascii="Arial" w:hAnsi="Arial" w:cs="Arial"/>
          <w:sz w:val="24"/>
          <w:szCs w:val="24"/>
        </w:rPr>
        <w:t xml:space="preserve">edlemmene er forpliktet til å </w:t>
      </w:r>
      <w:r w:rsidR="002364A5">
        <w:rPr>
          <w:rFonts w:ascii="Arial" w:hAnsi="Arial" w:cs="Arial"/>
          <w:sz w:val="24"/>
          <w:szCs w:val="24"/>
        </w:rPr>
        <w:t>sette seg inn i</w:t>
      </w:r>
      <w:r w:rsidR="00A33595">
        <w:rPr>
          <w:rFonts w:ascii="Arial" w:hAnsi="Arial" w:cs="Arial"/>
          <w:sz w:val="24"/>
          <w:szCs w:val="24"/>
        </w:rPr>
        <w:t xml:space="preserve"> og følge</w:t>
      </w:r>
      <w:r w:rsidR="002364A5">
        <w:rPr>
          <w:rFonts w:ascii="Arial" w:hAnsi="Arial" w:cs="Arial"/>
          <w:sz w:val="24"/>
          <w:szCs w:val="24"/>
        </w:rPr>
        <w:t>:</w:t>
      </w:r>
      <w:r w:rsidR="002364A5" w:rsidRPr="00CF074F">
        <w:rPr>
          <w:rFonts w:ascii="Arial" w:hAnsi="Arial" w:cs="Arial"/>
          <w:sz w:val="24"/>
          <w:szCs w:val="24"/>
        </w:rPr>
        <w:t xml:space="preserve"> </w:t>
      </w:r>
    </w:p>
    <w:p w14:paraId="7A5DE884" w14:textId="4BAFCDD8" w:rsidR="002364A5" w:rsidRPr="005F28EB" w:rsidRDefault="00E07D2C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</w:t>
      </w:r>
      <w:r w:rsidR="00B321AF" w:rsidRPr="005F28EB">
        <w:rPr>
          <w:rFonts w:ascii="Arial" w:hAnsi="Arial" w:cs="Arial"/>
          <w:i/>
          <w:iCs/>
          <w:sz w:val="24"/>
          <w:szCs w:val="24"/>
        </w:rPr>
        <w:t>over</w:t>
      </w:r>
      <w:r w:rsidR="002C43D2" w:rsidRPr="005F28EB">
        <w:rPr>
          <w:rFonts w:ascii="Arial" w:hAnsi="Arial" w:cs="Arial"/>
          <w:sz w:val="24"/>
          <w:szCs w:val="24"/>
        </w:rPr>
        <w:t xml:space="preserve"> </w:t>
      </w:r>
    </w:p>
    <w:p w14:paraId="55552D57" w14:textId="200B3429" w:rsidR="002364A5" w:rsidRPr="005F28EB" w:rsidRDefault="00B321AF" w:rsidP="00B321AF">
      <w:pPr>
        <w:rPr>
          <w:rFonts w:ascii="Arial" w:hAnsi="Arial" w:cs="Arial"/>
          <w:sz w:val="24"/>
          <w:szCs w:val="24"/>
        </w:rPr>
      </w:pPr>
      <w:r w:rsidRPr="005F28EB">
        <w:rPr>
          <w:rFonts w:ascii="Arial" w:hAnsi="Arial" w:cs="Arial"/>
          <w:i/>
          <w:iCs/>
          <w:sz w:val="24"/>
          <w:szCs w:val="24"/>
        </w:rPr>
        <w:t>Vaktinstruks</w:t>
      </w:r>
      <w:r w:rsidR="002364A5" w:rsidRPr="005F28EB">
        <w:rPr>
          <w:rFonts w:ascii="Arial" w:hAnsi="Arial" w:cs="Arial"/>
          <w:sz w:val="24"/>
          <w:szCs w:val="24"/>
        </w:rPr>
        <w:t xml:space="preserve"> </w:t>
      </w:r>
    </w:p>
    <w:p w14:paraId="438C8DD7" w14:textId="1A12D00B" w:rsidR="002364A5" w:rsidRPr="005F28EB" w:rsidRDefault="00A43D7A" w:rsidP="00B321AF">
      <w:pPr>
        <w:rPr>
          <w:rFonts w:ascii="Arial" w:hAnsi="Arial" w:cs="Arial"/>
          <w:i/>
          <w:iCs/>
          <w:sz w:val="24"/>
          <w:szCs w:val="24"/>
        </w:rPr>
      </w:pPr>
      <w:r w:rsidRPr="005F28EB">
        <w:rPr>
          <w:rFonts w:ascii="Arial" w:hAnsi="Arial" w:cs="Arial"/>
          <w:i/>
          <w:iCs/>
          <w:sz w:val="24"/>
          <w:szCs w:val="24"/>
        </w:rPr>
        <w:t>Tidsfrister og gebyrer</w:t>
      </w:r>
      <w:r w:rsidR="000C5C8F" w:rsidRPr="005F28E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FC3C813" w14:textId="217B995B" w:rsidR="002364A5" w:rsidRPr="005F28EB" w:rsidRDefault="000C5C8F" w:rsidP="00B321AF">
      <w:pPr>
        <w:rPr>
          <w:rFonts w:ascii="Arial" w:hAnsi="Arial" w:cs="Arial"/>
          <w:sz w:val="24"/>
          <w:szCs w:val="24"/>
        </w:rPr>
      </w:pPr>
      <w:r w:rsidRPr="005F28EB">
        <w:rPr>
          <w:rFonts w:ascii="Arial" w:hAnsi="Arial" w:cs="Arial"/>
          <w:i/>
          <w:iCs/>
          <w:sz w:val="24"/>
          <w:szCs w:val="24"/>
        </w:rPr>
        <w:t>Instruks for bruk av krana</w:t>
      </w:r>
    </w:p>
    <w:p w14:paraId="64211E0D" w14:textId="75D73C5E" w:rsidR="00CF074F" w:rsidRDefault="00CF074F" w:rsidP="00B321AF">
      <w:pPr>
        <w:rPr>
          <w:rFonts w:ascii="Arial" w:hAnsi="Arial" w:cs="Arial"/>
          <w:sz w:val="24"/>
          <w:szCs w:val="24"/>
        </w:rPr>
      </w:pPr>
    </w:p>
    <w:p w14:paraId="5D33E9B1" w14:textId="080CF072" w:rsidR="00224528" w:rsidRPr="0015487B" w:rsidRDefault="00224528" w:rsidP="00B321AF">
      <w:pPr>
        <w:rPr>
          <w:rFonts w:ascii="Arial" w:hAnsi="Arial" w:cs="Arial"/>
          <w:b/>
          <w:bCs/>
          <w:sz w:val="24"/>
          <w:szCs w:val="24"/>
        </w:rPr>
      </w:pPr>
      <w:r w:rsidRPr="0015487B">
        <w:rPr>
          <w:rFonts w:ascii="Arial" w:hAnsi="Arial" w:cs="Arial"/>
          <w:b/>
          <w:bCs/>
          <w:sz w:val="24"/>
          <w:szCs w:val="24"/>
        </w:rPr>
        <w:t>Medlemskap</w:t>
      </w:r>
      <w:r w:rsidR="0015487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D2F53B" w14:textId="6763FB8E" w:rsidR="0015487B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 xml:space="preserve">Medlemmer av Båtforeningen Pluggen kan benytte foreningens brygger, </w:t>
      </w:r>
      <w:r w:rsidR="00522415">
        <w:rPr>
          <w:rFonts w:ascii="Arial" w:hAnsi="Arial" w:cs="Arial"/>
          <w:sz w:val="24"/>
          <w:szCs w:val="24"/>
        </w:rPr>
        <w:t xml:space="preserve">kran, </w:t>
      </w:r>
      <w:r w:rsidRPr="003556F2">
        <w:rPr>
          <w:rFonts w:ascii="Arial" w:hAnsi="Arial" w:cs="Arial"/>
          <w:sz w:val="24"/>
          <w:szCs w:val="24"/>
        </w:rPr>
        <w:t>slipp og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opplagstomt for egen båt som det er betalt avgift for.</w:t>
      </w:r>
      <w:r w:rsidR="00522415" w:rsidRPr="00522415">
        <w:rPr>
          <w:rFonts w:ascii="Arial" w:hAnsi="Arial" w:cs="Arial"/>
          <w:sz w:val="24"/>
          <w:szCs w:val="24"/>
        </w:rPr>
        <w:t xml:space="preserve"> </w:t>
      </w:r>
      <w:r w:rsidR="00522415">
        <w:rPr>
          <w:rFonts w:ascii="Arial" w:hAnsi="Arial" w:cs="Arial"/>
          <w:sz w:val="24"/>
          <w:szCs w:val="24"/>
        </w:rPr>
        <w:t>Dette</w:t>
      </w:r>
      <w:r w:rsidR="00522415" w:rsidRPr="003556F2">
        <w:rPr>
          <w:rFonts w:ascii="Arial" w:hAnsi="Arial" w:cs="Arial"/>
          <w:sz w:val="24"/>
          <w:szCs w:val="24"/>
        </w:rPr>
        <w:t xml:space="preserve"> skjer for egen regning og risiko</w:t>
      </w:r>
      <w:r w:rsidR="002B1AAB">
        <w:rPr>
          <w:rFonts w:ascii="Arial" w:hAnsi="Arial" w:cs="Arial"/>
          <w:sz w:val="24"/>
          <w:szCs w:val="24"/>
        </w:rPr>
        <w:t xml:space="preserve">. </w:t>
      </w:r>
      <w:r w:rsidR="002364A5" w:rsidRPr="003556F2">
        <w:rPr>
          <w:rFonts w:ascii="Arial" w:hAnsi="Arial" w:cs="Arial"/>
          <w:sz w:val="24"/>
          <w:szCs w:val="24"/>
        </w:rPr>
        <w:t>Båteier</w:t>
      </w:r>
      <w:r w:rsidR="002364A5">
        <w:rPr>
          <w:rFonts w:ascii="Arial" w:hAnsi="Arial" w:cs="Arial"/>
          <w:sz w:val="24"/>
          <w:szCs w:val="24"/>
        </w:rPr>
        <w:t xml:space="preserve"> </w:t>
      </w:r>
      <w:r w:rsidR="002364A5" w:rsidRPr="003556F2">
        <w:rPr>
          <w:rFonts w:ascii="Arial" w:hAnsi="Arial" w:cs="Arial"/>
          <w:sz w:val="24"/>
          <w:szCs w:val="24"/>
        </w:rPr>
        <w:t xml:space="preserve">må gjøre seg kjent med bunnforholdene i havna. </w:t>
      </w:r>
      <w:r w:rsidR="002B1AAB">
        <w:rPr>
          <w:rFonts w:ascii="Arial" w:hAnsi="Arial" w:cs="Arial"/>
          <w:sz w:val="24"/>
          <w:szCs w:val="24"/>
        </w:rPr>
        <w:t xml:space="preserve">Skader må </w:t>
      </w:r>
      <w:r w:rsidR="002B1AAB" w:rsidRPr="003556F2">
        <w:rPr>
          <w:rFonts w:ascii="Arial" w:hAnsi="Arial" w:cs="Arial"/>
          <w:sz w:val="24"/>
          <w:szCs w:val="24"/>
        </w:rPr>
        <w:t>erstattes av den eller de som forårsaket skaden, og er båtforeningen uvedkommende.</w:t>
      </w:r>
      <w:r w:rsidR="00224528">
        <w:rPr>
          <w:rFonts w:ascii="Arial" w:hAnsi="Arial" w:cs="Arial"/>
          <w:sz w:val="24"/>
          <w:szCs w:val="24"/>
        </w:rPr>
        <w:t xml:space="preserve"> </w:t>
      </w:r>
      <w:r w:rsidR="00732788">
        <w:rPr>
          <w:rFonts w:ascii="Arial" w:hAnsi="Arial" w:cs="Arial"/>
          <w:sz w:val="24"/>
          <w:szCs w:val="24"/>
        </w:rPr>
        <w:t>Medlemmene er forpliktet til å sørge for at telefonnummer og e-postadresse er oppdatert.</w:t>
      </w:r>
      <w:r w:rsidR="005321AB">
        <w:rPr>
          <w:rFonts w:ascii="Arial" w:hAnsi="Arial" w:cs="Arial"/>
          <w:sz w:val="24"/>
          <w:szCs w:val="24"/>
        </w:rPr>
        <w:t xml:space="preserve"> </w:t>
      </w:r>
    </w:p>
    <w:p w14:paraId="3E85F2D6" w14:textId="49E930BB" w:rsidR="0015487B" w:rsidRPr="0015487B" w:rsidRDefault="00224528" w:rsidP="00B321A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Medlemskap søkes på </w:t>
      </w:r>
      <w:hyperlink r:id="rId7" w:history="1">
        <w:r w:rsidRPr="00732788">
          <w:rPr>
            <w:rStyle w:val="Hyperkobling"/>
            <w:rFonts w:ascii="Arial" w:hAnsi="Arial" w:cs="Arial"/>
            <w:sz w:val="24"/>
            <w:szCs w:val="24"/>
          </w:rPr>
          <w:t>pluggenhavn.no</w:t>
        </w:r>
      </w:hyperlink>
    </w:p>
    <w:p w14:paraId="72B2863C" w14:textId="45D4AC00" w:rsidR="003C62FE" w:rsidRDefault="003C62FE" w:rsidP="00B321AF">
      <w:pPr>
        <w:rPr>
          <w:rFonts w:ascii="Arial" w:hAnsi="Arial" w:cs="Arial"/>
          <w:sz w:val="24"/>
          <w:szCs w:val="24"/>
        </w:rPr>
      </w:pPr>
    </w:p>
    <w:p w14:paraId="2E89CBDE" w14:textId="6930A817" w:rsidR="00224528" w:rsidRPr="002364A5" w:rsidRDefault="0015487B" w:rsidP="002245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3C62FE" w:rsidRPr="003C62FE">
        <w:rPr>
          <w:rFonts w:ascii="Arial" w:hAnsi="Arial" w:cs="Arial"/>
          <w:b/>
          <w:bCs/>
          <w:sz w:val="24"/>
          <w:szCs w:val="24"/>
        </w:rPr>
        <w:t>åtplass</w:t>
      </w:r>
      <w:r>
        <w:rPr>
          <w:rFonts w:ascii="Arial" w:hAnsi="Arial" w:cs="Arial"/>
          <w:b/>
          <w:bCs/>
          <w:sz w:val="24"/>
          <w:szCs w:val="24"/>
        </w:rPr>
        <w:t>en</w:t>
      </w:r>
    </w:p>
    <w:p w14:paraId="5DD13155" w14:textId="5BC0A28F" w:rsidR="0015487B" w:rsidRDefault="00224528" w:rsidP="002B1AAB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Innbyggere bosatt i Horten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kommune prioriteres for båtplasser. </w:t>
      </w:r>
      <w:r w:rsidR="00A43D7A" w:rsidRPr="003556F2">
        <w:rPr>
          <w:rFonts w:ascii="Arial" w:hAnsi="Arial" w:cs="Arial"/>
          <w:sz w:val="24"/>
          <w:szCs w:val="24"/>
        </w:rPr>
        <w:t>Havnesjefen fordeler båtplass etter båtens størrelse, og medlemmene må bare benytte de</w:t>
      </w:r>
      <w:r w:rsidR="00A43D7A">
        <w:rPr>
          <w:rFonts w:ascii="Arial" w:hAnsi="Arial" w:cs="Arial"/>
          <w:sz w:val="24"/>
          <w:szCs w:val="24"/>
        </w:rPr>
        <w:t xml:space="preserve">n </w:t>
      </w:r>
      <w:r w:rsidR="00A43D7A" w:rsidRPr="003556F2">
        <w:rPr>
          <w:rFonts w:ascii="Arial" w:hAnsi="Arial" w:cs="Arial"/>
          <w:sz w:val="24"/>
          <w:szCs w:val="24"/>
        </w:rPr>
        <w:t>anviste plassen. Enhver plikter å underrette havnesjef når båtplassen ikke anvendes. Det er</w:t>
      </w:r>
      <w:r w:rsidR="00A43D7A">
        <w:rPr>
          <w:rFonts w:ascii="Arial" w:hAnsi="Arial" w:cs="Arial"/>
          <w:sz w:val="24"/>
          <w:szCs w:val="24"/>
        </w:rPr>
        <w:t xml:space="preserve"> </w:t>
      </w:r>
      <w:r w:rsidR="00A43D7A" w:rsidRPr="003556F2">
        <w:rPr>
          <w:rFonts w:ascii="Arial" w:hAnsi="Arial" w:cs="Arial"/>
          <w:sz w:val="24"/>
          <w:szCs w:val="24"/>
        </w:rPr>
        <w:t xml:space="preserve">strengt forbudt å overlate plassen til andre, uten havnesjefens eller styrets samtykke. </w:t>
      </w:r>
    </w:p>
    <w:p w14:paraId="49D63844" w14:textId="01AEFF88" w:rsidR="00721DFB" w:rsidRDefault="00CF074F" w:rsidP="00CF074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Alle båter skal ha solide fortøyninger foran og bak, med strekkavlasting på hver fortøyning.</w:t>
      </w:r>
      <w:r>
        <w:rPr>
          <w:rFonts w:ascii="Arial" w:hAnsi="Arial" w:cs="Arial"/>
          <w:sz w:val="24"/>
          <w:szCs w:val="24"/>
        </w:rPr>
        <w:t xml:space="preserve"> </w:t>
      </w:r>
      <w:r w:rsidR="00FE739A" w:rsidRPr="003556F2">
        <w:rPr>
          <w:rFonts w:ascii="Arial" w:hAnsi="Arial" w:cs="Arial"/>
          <w:sz w:val="24"/>
          <w:szCs w:val="24"/>
        </w:rPr>
        <w:t>Alt tauverk og løsøre fjernes i vinterhalvåret.</w:t>
      </w:r>
      <w:r w:rsidR="00FE739A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Strøm skal kun brukes til å lade batteri og arbeidsverktøy. Det er ikke tillatt å bruke båten som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utleiested for overnattingsgjester. Plassen nærmest og syd for krana er avsatt til havariplass.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Opphold på denne plassen må være så kort som </w:t>
      </w:r>
      <w:r w:rsidRPr="00064568">
        <w:rPr>
          <w:rFonts w:ascii="Arial" w:hAnsi="Arial" w:cs="Arial"/>
          <w:sz w:val="24"/>
          <w:szCs w:val="24"/>
        </w:rPr>
        <w:t xml:space="preserve">mulig og </w:t>
      </w:r>
      <w:r w:rsidR="00064568" w:rsidRPr="00064568">
        <w:rPr>
          <w:rFonts w:ascii="Arial" w:hAnsi="Arial" w:cs="Arial"/>
          <w:sz w:val="24"/>
          <w:szCs w:val="24"/>
        </w:rPr>
        <w:t xml:space="preserve">avtales </w:t>
      </w:r>
      <w:r w:rsidRPr="003556F2">
        <w:rPr>
          <w:rFonts w:ascii="Arial" w:hAnsi="Arial" w:cs="Arial"/>
          <w:sz w:val="24"/>
          <w:szCs w:val="24"/>
        </w:rPr>
        <w:t xml:space="preserve">med havnesjefen. </w:t>
      </w:r>
      <w:r w:rsidR="00224528" w:rsidRPr="002B1AAB">
        <w:rPr>
          <w:rFonts w:ascii="Arial" w:hAnsi="Arial" w:cs="Arial"/>
          <w:sz w:val="24"/>
          <w:szCs w:val="24"/>
        </w:rPr>
        <w:t>Slippen må ikke brukes lenger enn høyst nødvendig.</w:t>
      </w:r>
      <w:r w:rsidR="00721DFB">
        <w:rPr>
          <w:rFonts w:ascii="Arial" w:hAnsi="Arial" w:cs="Arial"/>
          <w:sz w:val="24"/>
          <w:szCs w:val="24"/>
        </w:rPr>
        <w:br/>
        <w:t>Det er strengt forbudt å benytte seg av grill på bryggene i Båtforeningen Pluggen.</w:t>
      </w:r>
    </w:p>
    <w:p w14:paraId="1ED0AB54" w14:textId="77777777" w:rsidR="0015487B" w:rsidRDefault="0015487B" w:rsidP="00CF074F">
      <w:pPr>
        <w:rPr>
          <w:rFonts w:ascii="Arial" w:hAnsi="Arial" w:cs="Arial"/>
          <w:b/>
          <w:bCs/>
          <w:sz w:val="24"/>
          <w:szCs w:val="24"/>
        </w:rPr>
      </w:pPr>
    </w:p>
    <w:p w14:paraId="2EFB5DF5" w14:textId="77777777" w:rsidR="00732788" w:rsidRDefault="00732788" w:rsidP="00CF074F">
      <w:pPr>
        <w:rPr>
          <w:rFonts w:ascii="Arial" w:hAnsi="Arial" w:cs="Arial"/>
          <w:b/>
          <w:bCs/>
          <w:sz w:val="24"/>
          <w:szCs w:val="24"/>
        </w:rPr>
      </w:pPr>
    </w:p>
    <w:p w14:paraId="313D4906" w14:textId="082927B6" w:rsidR="00732788" w:rsidRDefault="00732788" w:rsidP="00CF074F">
      <w:pPr>
        <w:rPr>
          <w:rFonts w:ascii="Arial" w:hAnsi="Arial" w:cs="Arial"/>
          <w:b/>
          <w:bCs/>
          <w:sz w:val="24"/>
          <w:szCs w:val="24"/>
        </w:rPr>
      </w:pPr>
    </w:p>
    <w:p w14:paraId="2DE529D7" w14:textId="77777777" w:rsidR="00660B95" w:rsidRDefault="00660B95" w:rsidP="00CF074F">
      <w:pPr>
        <w:rPr>
          <w:rFonts w:ascii="Arial" w:hAnsi="Arial" w:cs="Arial"/>
          <w:b/>
          <w:bCs/>
          <w:sz w:val="24"/>
          <w:szCs w:val="24"/>
        </w:rPr>
      </w:pPr>
    </w:p>
    <w:p w14:paraId="23EE16FE" w14:textId="7C505797" w:rsidR="00CF074F" w:rsidRPr="002364A5" w:rsidRDefault="00CF074F" w:rsidP="00CF074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Bytte av båt eller båtplass</w:t>
      </w:r>
    </w:p>
    <w:p w14:paraId="6F47B529" w14:textId="6D15927A" w:rsidR="00A43D7A" w:rsidRDefault="00CF074F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bytte av båt må det leveres nytt registreringsskjema for båtplass til havnesjef. Havnesjef avgjør om det </w:t>
      </w:r>
      <w:r w:rsidR="00522415">
        <w:rPr>
          <w:rFonts w:ascii="Arial" w:hAnsi="Arial" w:cs="Arial"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tildeles ny plass. Husk at vaktlist</w:t>
      </w:r>
      <w:r w:rsidR="006A3F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må følges, </w:t>
      </w:r>
      <w:r w:rsidR="002364A5">
        <w:rPr>
          <w:rFonts w:ascii="Arial" w:hAnsi="Arial" w:cs="Arial"/>
          <w:sz w:val="24"/>
          <w:szCs w:val="24"/>
        </w:rPr>
        <w:t>uavhengig</w:t>
      </w:r>
      <w:r>
        <w:rPr>
          <w:rFonts w:ascii="Arial" w:hAnsi="Arial" w:cs="Arial"/>
          <w:sz w:val="24"/>
          <w:szCs w:val="24"/>
        </w:rPr>
        <w:t xml:space="preserve"> av plassbytte. </w:t>
      </w:r>
      <w:r w:rsidR="006A3F07" w:rsidRPr="006A3F07">
        <w:rPr>
          <w:rFonts w:ascii="Arial" w:hAnsi="Arial" w:cs="Arial"/>
          <w:sz w:val="24"/>
          <w:szCs w:val="24"/>
        </w:rPr>
        <w:t>Om man bytter plass i løpet av sesongen, gjelder fremdeles den oppsatte vakten</w:t>
      </w:r>
    </w:p>
    <w:p w14:paraId="6FA15225" w14:textId="77777777" w:rsidR="00224528" w:rsidRDefault="00224528" w:rsidP="00B321AF">
      <w:pPr>
        <w:rPr>
          <w:rFonts w:ascii="Arial" w:hAnsi="Arial" w:cs="Arial"/>
          <w:sz w:val="24"/>
          <w:szCs w:val="24"/>
        </w:rPr>
      </w:pPr>
    </w:p>
    <w:p w14:paraId="6EC29722" w14:textId="77777777" w:rsidR="003C62FE" w:rsidRPr="002364A5" w:rsidRDefault="003C62FE" w:rsidP="003C62FE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Søppel og giftig avfall</w:t>
      </w:r>
    </w:p>
    <w:p w14:paraId="3A2CDBBA" w14:textId="71E7C54D" w:rsidR="003C62FE" w:rsidRDefault="003C62FE" w:rsidP="003C62FE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Alle plikter til enhver tid å fjerne avfall og søppel etter seg</w:t>
      </w:r>
      <w:r>
        <w:rPr>
          <w:rFonts w:ascii="Arial" w:hAnsi="Arial" w:cs="Arial"/>
          <w:sz w:val="24"/>
          <w:szCs w:val="24"/>
        </w:rPr>
        <w:t xml:space="preserve"> og</w:t>
      </w:r>
      <w:r w:rsidRPr="003556F2">
        <w:rPr>
          <w:rFonts w:ascii="Arial" w:hAnsi="Arial" w:cs="Arial"/>
          <w:sz w:val="24"/>
          <w:szCs w:val="24"/>
        </w:rPr>
        <w:t xml:space="preserve"> rydde opp etter opplag</w:t>
      </w:r>
      <w:r w:rsidR="00620867">
        <w:rPr>
          <w:rFonts w:ascii="Arial" w:hAnsi="Arial" w:cs="Arial"/>
          <w:sz w:val="24"/>
          <w:szCs w:val="24"/>
        </w:rPr>
        <w:t>.</w:t>
      </w:r>
      <w:r w:rsidRPr="00355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 må </w:t>
      </w:r>
      <w:r w:rsidRPr="003556F2">
        <w:rPr>
          <w:rFonts w:ascii="Arial" w:hAnsi="Arial" w:cs="Arial"/>
          <w:sz w:val="24"/>
          <w:szCs w:val="24"/>
        </w:rPr>
        <w:t>påse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at det er god orden på foreningens område og at uvedkommende ikke tar seg til rette.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Søppelstativ er kun for båtforeningens medlemmer og skal kun brukes til restavfall fra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båtaktivitet. </w:t>
      </w:r>
      <w:r w:rsidR="00620867">
        <w:rPr>
          <w:rFonts w:ascii="Arial" w:hAnsi="Arial" w:cs="Arial"/>
          <w:sz w:val="24"/>
          <w:szCs w:val="24"/>
        </w:rPr>
        <w:t>Matavfall må</w:t>
      </w:r>
      <w:r w:rsidRPr="003556F2">
        <w:rPr>
          <w:rFonts w:ascii="Arial" w:hAnsi="Arial" w:cs="Arial"/>
          <w:sz w:val="24"/>
          <w:szCs w:val="24"/>
        </w:rPr>
        <w:t xml:space="preserve"> tas med hjem. Det er strengt forbudt å tømme eller pumpe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olje eller oljeholdig vann i havneområdet. Batterier, frostvæske, spillolje og spesialavfall skal</w:t>
      </w:r>
      <w:r>
        <w:rPr>
          <w:rFonts w:ascii="Arial" w:hAnsi="Arial" w:cs="Arial"/>
          <w:sz w:val="24"/>
          <w:szCs w:val="24"/>
        </w:rPr>
        <w:t xml:space="preserve"> </w:t>
      </w:r>
      <w:r w:rsidR="00990343">
        <w:rPr>
          <w:rFonts w:ascii="Arial" w:hAnsi="Arial" w:cs="Arial"/>
          <w:sz w:val="24"/>
          <w:szCs w:val="24"/>
        </w:rPr>
        <w:t>deponeres i</w:t>
      </w:r>
      <w:r w:rsidRPr="003556F2">
        <w:rPr>
          <w:rFonts w:ascii="Arial" w:hAnsi="Arial" w:cs="Arial"/>
          <w:sz w:val="24"/>
          <w:szCs w:val="24"/>
        </w:rPr>
        <w:t xml:space="preserve"> mottaket vårt</w:t>
      </w:r>
      <w:r>
        <w:rPr>
          <w:rFonts w:ascii="Arial" w:hAnsi="Arial" w:cs="Arial"/>
          <w:sz w:val="24"/>
          <w:szCs w:val="24"/>
        </w:rPr>
        <w:t xml:space="preserve"> bak klubbhuset</w:t>
      </w:r>
      <w:r w:rsidRPr="003556F2">
        <w:rPr>
          <w:rFonts w:ascii="Arial" w:hAnsi="Arial" w:cs="Arial"/>
          <w:sz w:val="24"/>
          <w:szCs w:val="24"/>
        </w:rPr>
        <w:t xml:space="preserve">. </w:t>
      </w:r>
    </w:p>
    <w:p w14:paraId="11962168" w14:textId="77777777" w:rsidR="00A43D7A" w:rsidRDefault="00A43D7A" w:rsidP="00B321AF">
      <w:pPr>
        <w:rPr>
          <w:rFonts w:ascii="Arial" w:hAnsi="Arial" w:cs="Arial"/>
          <w:sz w:val="24"/>
          <w:szCs w:val="24"/>
        </w:rPr>
      </w:pPr>
    </w:p>
    <w:p w14:paraId="6395930F" w14:textId="054E57C2" w:rsidR="00B321AF" w:rsidRPr="002364A5" w:rsidRDefault="002364A5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Parkering</w:t>
      </w:r>
    </w:p>
    <w:p w14:paraId="4B68A36C" w14:textId="65F64975" w:rsidR="00522415" w:rsidRPr="003556F2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Biler parkeres på Pluggens parkeringsplass, i sommerhalvåret benyttes også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opplagsplassen.</w:t>
      </w:r>
    </w:p>
    <w:p w14:paraId="5EBB47F8" w14:textId="77777777" w:rsidR="002B1AAB" w:rsidRDefault="002B1AAB" w:rsidP="002B1AAB">
      <w:pPr>
        <w:rPr>
          <w:rFonts w:ascii="Arial" w:hAnsi="Arial" w:cs="Arial"/>
          <w:sz w:val="24"/>
          <w:szCs w:val="24"/>
        </w:rPr>
      </w:pPr>
    </w:p>
    <w:p w14:paraId="51C4EE8D" w14:textId="77777777" w:rsidR="002B1AAB" w:rsidRPr="003F322F" w:rsidRDefault="002B1AAB" w:rsidP="002B1AAB">
      <w:pPr>
        <w:rPr>
          <w:rFonts w:ascii="Arial" w:hAnsi="Arial" w:cs="Arial"/>
          <w:b/>
          <w:bCs/>
          <w:sz w:val="24"/>
          <w:szCs w:val="24"/>
        </w:rPr>
      </w:pPr>
      <w:r w:rsidRPr="003F322F">
        <w:rPr>
          <w:rFonts w:ascii="Arial" w:hAnsi="Arial" w:cs="Arial"/>
          <w:b/>
          <w:bCs/>
          <w:sz w:val="24"/>
          <w:szCs w:val="24"/>
        </w:rPr>
        <w:t>Krana</w:t>
      </w:r>
    </w:p>
    <w:p w14:paraId="0B0081ED" w14:textId="57FF1225" w:rsidR="002B1AAB" w:rsidRPr="003556F2" w:rsidRDefault="002B1AAB" w:rsidP="002B1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15487B" w:rsidRPr="0015487B">
        <w:rPr>
          <w:rFonts w:ascii="Arial" w:hAnsi="Arial" w:cs="Arial"/>
          <w:i/>
          <w:iCs/>
          <w:sz w:val="24"/>
          <w:szCs w:val="24"/>
        </w:rPr>
        <w:t>I</w:t>
      </w:r>
      <w:r w:rsidRPr="0015487B">
        <w:rPr>
          <w:rFonts w:ascii="Arial" w:hAnsi="Arial" w:cs="Arial"/>
          <w:i/>
          <w:iCs/>
          <w:sz w:val="24"/>
          <w:szCs w:val="24"/>
        </w:rPr>
        <w:t>nstruks for bruk av krana</w:t>
      </w:r>
    </w:p>
    <w:p w14:paraId="4C9B3AB7" w14:textId="77777777" w:rsidR="002B1AAB" w:rsidRDefault="002B1AAB" w:rsidP="00B321AF">
      <w:pPr>
        <w:rPr>
          <w:rFonts w:ascii="Arial" w:hAnsi="Arial" w:cs="Arial"/>
          <w:sz w:val="24"/>
          <w:szCs w:val="24"/>
        </w:rPr>
      </w:pPr>
    </w:p>
    <w:p w14:paraId="3649508C" w14:textId="1F97BE8C" w:rsidR="000C5C8F" w:rsidRPr="002364A5" w:rsidRDefault="000C5C8F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Spyling av båt</w:t>
      </w:r>
    </w:p>
    <w:p w14:paraId="636F6DCB" w14:textId="539C93D6" w:rsidR="00B321AF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Båten må ikke spyles på slippen eller ved krana og rester etter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spyling må samles opp og leveres i mottaket. Dette er for å forhindre at rester fra giftig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bunnstoff renner ut i sjøen eller trenger ned i grunnvannet. Ved spyling på opplagsplassen må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det brukes en presenning for å samle opp dette. </w:t>
      </w:r>
      <w:r w:rsidR="00522415">
        <w:rPr>
          <w:rFonts w:ascii="Arial" w:hAnsi="Arial" w:cs="Arial"/>
          <w:sz w:val="24"/>
          <w:szCs w:val="24"/>
        </w:rPr>
        <w:t>Dette er pålagt av Horten kommune.</w:t>
      </w:r>
      <w:r w:rsidR="00672C76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 xml:space="preserve">(Se også: </w:t>
      </w:r>
      <w:hyperlink r:id="rId8" w:history="1">
        <w:r w:rsidR="000C5C8F" w:rsidRPr="008B45DE">
          <w:rPr>
            <w:rStyle w:val="Hyperkobling"/>
            <w:rFonts w:ascii="Arial" w:hAnsi="Arial" w:cs="Arial"/>
            <w:sz w:val="24"/>
            <w:szCs w:val="24"/>
          </w:rPr>
          <w:t>www.erdetfarlig.no</w:t>
        </w:r>
      </w:hyperlink>
      <w:r w:rsidRPr="003556F2">
        <w:rPr>
          <w:rFonts w:ascii="Arial" w:hAnsi="Arial" w:cs="Arial"/>
          <w:sz w:val="24"/>
          <w:szCs w:val="24"/>
        </w:rPr>
        <w:t>)</w:t>
      </w:r>
      <w:r w:rsidR="000C5C8F">
        <w:rPr>
          <w:rFonts w:ascii="Arial" w:hAnsi="Arial" w:cs="Arial"/>
          <w:sz w:val="24"/>
          <w:szCs w:val="24"/>
        </w:rPr>
        <w:t xml:space="preserve"> </w:t>
      </w:r>
    </w:p>
    <w:p w14:paraId="712DCBFE" w14:textId="4D50107B" w:rsidR="002B1AAB" w:rsidRPr="002364A5" w:rsidRDefault="002B1AAB" w:rsidP="00B321AF">
      <w:pPr>
        <w:rPr>
          <w:rFonts w:ascii="Arial" w:hAnsi="Arial" w:cs="Arial"/>
          <w:b/>
          <w:bCs/>
          <w:sz w:val="24"/>
          <w:szCs w:val="24"/>
        </w:rPr>
      </w:pPr>
    </w:p>
    <w:p w14:paraId="479F9425" w14:textId="7C2DEC31" w:rsidR="002B1AAB" w:rsidRPr="002364A5" w:rsidRDefault="000B7222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Vakt i havna</w:t>
      </w:r>
    </w:p>
    <w:p w14:paraId="27F0E3BB" w14:textId="61434C35" w:rsidR="0015487B" w:rsidRDefault="00DD7CEF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Medlemmene er forpliktet til å sitte nattevakt. </w:t>
      </w:r>
      <w:r w:rsidR="0015487B">
        <w:rPr>
          <w:rFonts w:ascii="Arial" w:hAnsi="Arial" w:cs="Arial"/>
          <w:sz w:val="24"/>
          <w:szCs w:val="24"/>
        </w:rPr>
        <w:t xml:space="preserve">Det sendes ut vaktliste </w:t>
      </w:r>
      <w:r>
        <w:rPr>
          <w:rFonts w:ascii="Arial" w:hAnsi="Arial" w:cs="Arial"/>
          <w:sz w:val="24"/>
          <w:szCs w:val="24"/>
        </w:rPr>
        <w:t>som gjelder for hele</w:t>
      </w:r>
      <w:r w:rsidR="0015487B">
        <w:rPr>
          <w:rFonts w:ascii="Arial" w:hAnsi="Arial" w:cs="Arial"/>
          <w:sz w:val="24"/>
          <w:szCs w:val="24"/>
        </w:rPr>
        <w:t xml:space="preserve"> sesongen</w:t>
      </w:r>
      <w:r>
        <w:rPr>
          <w:rFonts w:ascii="Arial" w:hAnsi="Arial" w:cs="Arial"/>
          <w:sz w:val="24"/>
          <w:szCs w:val="24"/>
        </w:rPr>
        <w:t>.</w:t>
      </w:r>
      <w:r w:rsidR="0015487B">
        <w:rPr>
          <w:rFonts w:ascii="Arial" w:hAnsi="Arial" w:cs="Arial"/>
          <w:sz w:val="24"/>
          <w:szCs w:val="24"/>
        </w:rPr>
        <w:t xml:space="preserve"> De som er oppført, har ansvar for at vakten gjennomføres.</w:t>
      </w:r>
    </w:p>
    <w:p w14:paraId="0A689C85" w14:textId="4A10CCB5" w:rsidR="000B7222" w:rsidRDefault="000B7222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Pr="0015487B">
        <w:rPr>
          <w:rFonts w:ascii="Arial" w:hAnsi="Arial" w:cs="Arial"/>
          <w:i/>
          <w:iCs/>
          <w:sz w:val="24"/>
          <w:szCs w:val="24"/>
        </w:rPr>
        <w:t xml:space="preserve"> </w:t>
      </w:r>
      <w:r w:rsidR="0015487B" w:rsidRPr="0015487B">
        <w:rPr>
          <w:rFonts w:ascii="Arial" w:hAnsi="Arial" w:cs="Arial"/>
          <w:i/>
          <w:iCs/>
          <w:sz w:val="24"/>
          <w:szCs w:val="24"/>
        </w:rPr>
        <w:t>V</w:t>
      </w:r>
      <w:r w:rsidRPr="0015487B">
        <w:rPr>
          <w:rFonts w:ascii="Arial" w:hAnsi="Arial" w:cs="Arial"/>
          <w:i/>
          <w:iCs/>
          <w:sz w:val="24"/>
          <w:szCs w:val="24"/>
        </w:rPr>
        <w:t>aktinstruks</w:t>
      </w:r>
      <w:r w:rsidR="004E6095">
        <w:rPr>
          <w:rFonts w:ascii="Arial" w:hAnsi="Arial" w:cs="Arial"/>
          <w:sz w:val="24"/>
          <w:szCs w:val="24"/>
        </w:rPr>
        <w:t>.</w:t>
      </w:r>
    </w:p>
    <w:p w14:paraId="018A2063" w14:textId="2B092745" w:rsidR="00DD7CEF" w:rsidRPr="00DD7CEF" w:rsidRDefault="00DD7CEF" w:rsidP="00B321AF">
      <w:pPr>
        <w:rPr>
          <w:rFonts w:ascii="Arial" w:hAnsi="Arial" w:cs="Arial"/>
          <w:b/>
          <w:bCs/>
          <w:sz w:val="24"/>
          <w:szCs w:val="24"/>
        </w:rPr>
      </w:pPr>
    </w:p>
    <w:p w14:paraId="1934497A" w14:textId="5D20FA51" w:rsidR="00DD7CEF" w:rsidRPr="00DD7CEF" w:rsidRDefault="00DD7CEF" w:rsidP="00B321AF">
      <w:pPr>
        <w:rPr>
          <w:rFonts w:ascii="Arial" w:hAnsi="Arial" w:cs="Arial"/>
          <w:b/>
          <w:bCs/>
          <w:sz w:val="24"/>
          <w:szCs w:val="24"/>
        </w:rPr>
      </w:pPr>
      <w:r w:rsidRPr="00DD7CEF">
        <w:rPr>
          <w:rFonts w:ascii="Arial" w:hAnsi="Arial" w:cs="Arial"/>
          <w:b/>
          <w:bCs/>
          <w:sz w:val="24"/>
          <w:szCs w:val="24"/>
        </w:rPr>
        <w:t xml:space="preserve">Dugnad </w:t>
      </w:r>
    </w:p>
    <w:p w14:paraId="552FCD51" w14:textId="4B82E3D6" w:rsidR="00DD7CEF" w:rsidRDefault="00DD7CEF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Medlemmene forplikter seg til å delta på dugnad. Dette går på omgang og de det gjelder blir innkalt.</w:t>
      </w:r>
    </w:p>
    <w:p w14:paraId="170230A4" w14:textId="5C15037D" w:rsidR="00DD7CEF" w:rsidRDefault="00DD7CEF" w:rsidP="00B321AF">
      <w:pPr>
        <w:rPr>
          <w:rFonts w:ascii="Arial" w:hAnsi="Arial" w:cs="Arial"/>
          <w:sz w:val="24"/>
          <w:szCs w:val="24"/>
        </w:rPr>
      </w:pPr>
    </w:p>
    <w:p w14:paraId="2D33C248" w14:textId="77777777" w:rsidR="005D10B0" w:rsidRDefault="005D10B0" w:rsidP="00B321AF">
      <w:pPr>
        <w:rPr>
          <w:rFonts w:ascii="Arial" w:hAnsi="Arial" w:cs="Arial"/>
          <w:sz w:val="24"/>
          <w:szCs w:val="24"/>
        </w:rPr>
      </w:pPr>
    </w:p>
    <w:p w14:paraId="45BBF491" w14:textId="656B6DF5" w:rsidR="003C62FE" w:rsidRPr="003C62FE" w:rsidRDefault="005F69B4" w:rsidP="00B321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 i havna</w:t>
      </w:r>
    </w:p>
    <w:p w14:paraId="4B34C76E" w14:textId="69225EB1" w:rsidR="002364A5" w:rsidRDefault="002364A5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Ifølge </w:t>
      </w:r>
      <w:r w:rsidRPr="003556F2">
        <w:rPr>
          <w:rFonts w:ascii="Arial" w:hAnsi="Arial" w:cs="Arial"/>
          <w:sz w:val="24"/>
          <w:szCs w:val="24"/>
        </w:rPr>
        <w:t>vedtak i Horten kommune skal det være ro på opplagsplass mandag til fredag fra kl. 21:00 og lørdager etter kl. 18:00. På søn- og helligdager skal det ikke være arbeid som medfører støy</w:t>
      </w:r>
      <w:r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eller ulempe.</w:t>
      </w:r>
    </w:p>
    <w:p w14:paraId="22B76D8D" w14:textId="77777777" w:rsidR="00224528" w:rsidRPr="003556F2" w:rsidRDefault="00224528" w:rsidP="00B321AF">
      <w:pPr>
        <w:rPr>
          <w:rFonts w:ascii="Arial" w:hAnsi="Arial" w:cs="Arial"/>
          <w:sz w:val="24"/>
          <w:szCs w:val="24"/>
        </w:rPr>
      </w:pPr>
    </w:p>
    <w:p w14:paraId="199AA1A1" w14:textId="699A9F9D" w:rsidR="000B7222" w:rsidRPr="002364A5" w:rsidRDefault="000B7222" w:rsidP="00B321AF">
      <w:pPr>
        <w:rPr>
          <w:rFonts w:ascii="Arial" w:hAnsi="Arial" w:cs="Arial"/>
          <w:b/>
          <w:bCs/>
          <w:sz w:val="24"/>
          <w:szCs w:val="24"/>
        </w:rPr>
      </w:pPr>
      <w:r w:rsidRPr="002364A5">
        <w:rPr>
          <w:rFonts w:ascii="Arial" w:hAnsi="Arial" w:cs="Arial"/>
          <w:b/>
          <w:bCs/>
          <w:sz w:val="24"/>
          <w:szCs w:val="24"/>
        </w:rPr>
        <w:t>Opplagsplassen</w:t>
      </w:r>
    </w:p>
    <w:p w14:paraId="2D72FCDE" w14:textId="1D28F10C" w:rsidR="00B321AF" w:rsidRPr="003556F2" w:rsidRDefault="000B7222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Opplagsplassen kan brukes mellom </w:t>
      </w:r>
      <w:r w:rsidR="008809C0" w:rsidRPr="00BF500A">
        <w:rPr>
          <w:rFonts w:ascii="Arial" w:hAnsi="Arial" w:cs="Arial"/>
          <w:sz w:val="24"/>
          <w:szCs w:val="24"/>
        </w:rPr>
        <w:t xml:space="preserve">15. september og </w:t>
      </w:r>
      <w:r w:rsidRPr="00BF500A">
        <w:rPr>
          <w:rFonts w:ascii="Arial" w:hAnsi="Arial" w:cs="Arial"/>
          <w:sz w:val="24"/>
          <w:szCs w:val="24"/>
        </w:rPr>
        <w:t xml:space="preserve">15. juni. </w:t>
      </w:r>
      <w:r w:rsidR="00B321AF" w:rsidRPr="003556F2">
        <w:rPr>
          <w:rFonts w:ascii="Arial" w:hAnsi="Arial" w:cs="Arial"/>
          <w:sz w:val="24"/>
          <w:szCs w:val="24"/>
        </w:rPr>
        <w:t xml:space="preserve">Medlemmene </w:t>
      </w:r>
      <w:r w:rsidR="005F69B4">
        <w:rPr>
          <w:rFonts w:ascii="Arial" w:hAnsi="Arial" w:cs="Arial"/>
          <w:sz w:val="24"/>
          <w:szCs w:val="24"/>
        </w:rPr>
        <w:t xml:space="preserve">kan bare bruke </w:t>
      </w:r>
      <w:r w:rsidR="00B321AF" w:rsidRPr="003556F2">
        <w:rPr>
          <w:rFonts w:ascii="Arial" w:hAnsi="Arial" w:cs="Arial"/>
          <w:sz w:val="24"/>
          <w:szCs w:val="24"/>
        </w:rPr>
        <w:t xml:space="preserve">opplagsplass </w:t>
      </w:r>
      <w:r w:rsidR="00990343" w:rsidRPr="003556F2">
        <w:rPr>
          <w:rFonts w:ascii="Arial" w:hAnsi="Arial" w:cs="Arial"/>
          <w:sz w:val="24"/>
          <w:szCs w:val="24"/>
        </w:rPr>
        <w:t xml:space="preserve">anvist </w:t>
      </w:r>
      <w:r w:rsidR="00B321AF" w:rsidRPr="003556F2">
        <w:rPr>
          <w:rFonts w:ascii="Arial" w:hAnsi="Arial" w:cs="Arial"/>
          <w:sz w:val="24"/>
          <w:szCs w:val="24"/>
        </w:rPr>
        <w:t>av opplagsassistentene</w:t>
      </w:r>
      <w:r w:rsidR="005F69B4">
        <w:rPr>
          <w:rFonts w:ascii="Arial" w:hAnsi="Arial" w:cs="Arial"/>
          <w:sz w:val="24"/>
          <w:szCs w:val="24"/>
        </w:rPr>
        <w:t>. M</w:t>
      </w:r>
      <w:r w:rsidR="00B321AF" w:rsidRPr="003556F2">
        <w:rPr>
          <w:rFonts w:ascii="Arial" w:hAnsi="Arial" w:cs="Arial"/>
          <w:sz w:val="24"/>
          <w:szCs w:val="24"/>
        </w:rPr>
        <w:t xml:space="preserve">ellom båtene skal </w:t>
      </w:r>
      <w:r w:rsidR="00620867">
        <w:rPr>
          <w:rFonts w:ascii="Arial" w:hAnsi="Arial" w:cs="Arial"/>
          <w:sz w:val="24"/>
          <w:szCs w:val="24"/>
        </w:rPr>
        <w:t xml:space="preserve">det </w:t>
      </w:r>
      <w:r w:rsidR="00B321AF" w:rsidRPr="003556F2">
        <w:rPr>
          <w:rFonts w:ascii="Arial" w:hAnsi="Arial" w:cs="Arial"/>
          <w:sz w:val="24"/>
          <w:szCs w:val="24"/>
        </w:rPr>
        <w:t>være en meter fra fenderlist til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fenderlist. Om man velger å ha båten på vannet, kan man ikke benytte</w:t>
      </w:r>
      <w:r w:rsidR="004E6095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opplagsplassen. Alle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båter og hengere skal merkes med båtplassnummer. Opplagsutstyr som ikke er merket, vil bli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fjernet for eiers regning, og Pluggens utlegg kan trekkes fra innskuddet. Fast strøm er ikke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tillatt på opplagsplassen</w:t>
      </w:r>
      <w:r w:rsidR="000728BF">
        <w:rPr>
          <w:rFonts w:ascii="Arial" w:hAnsi="Arial" w:cs="Arial"/>
          <w:sz w:val="24"/>
          <w:szCs w:val="24"/>
        </w:rPr>
        <w:t xml:space="preserve"> og alle</w:t>
      </w:r>
      <w:r w:rsidR="00B321AF" w:rsidRPr="003556F2">
        <w:rPr>
          <w:rFonts w:ascii="Arial" w:hAnsi="Arial" w:cs="Arial"/>
          <w:sz w:val="24"/>
          <w:szCs w:val="24"/>
        </w:rPr>
        <w:t xml:space="preserve"> kabler skal fjernes om ikke arbeid pågår. Det er kun tillatt med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traller og hengere som lar seg håndtere med håndmakt på en enkel måte. Hengere som ikke er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i bruk under opplagsperioden, skal fjernes fra området. Vannet til opplagsplassen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="00B321AF" w:rsidRPr="003556F2">
        <w:rPr>
          <w:rFonts w:ascii="Arial" w:hAnsi="Arial" w:cs="Arial"/>
          <w:sz w:val="24"/>
          <w:szCs w:val="24"/>
        </w:rPr>
        <w:t>vinter-stenges 15. november.</w:t>
      </w:r>
    </w:p>
    <w:p w14:paraId="191EEF64" w14:textId="021112AB" w:rsidR="0015487B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Opplagstomten skal være ryddig og fri for båter og opplagsutstyr fra 15. juni til 15.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september. Båteiere som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ikke overholder utsettingsdatoen, må betale dagsgebyr. Hvis båten ikke fjernes, får båteier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beskjed i rekommandert brev om at dette er brudd på foreningens lover og båten fjernes på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eiers bekostning. Alternativt søkes saken løst mellom båteier og Horten Kommune som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grunneier.</w:t>
      </w:r>
      <w:r w:rsidR="000B7222">
        <w:rPr>
          <w:rFonts w:ascii="Arial" w:hAnsi="Arial" w:cs="Arial"/>
          <w:sz w:val="24"/>
          <w:szCs w:val="24"/>
        </w:rPr>
        <w:t xml:space="preserve"> </w:t>
      </w:r>
    </w:p>
    <w:p w14:paraId="66D8CB64" w14:textId="3694E6B1" w:rsidR="00B321AF" w:rsidRPr="003556F2" w:rsidRDefault="000B7222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2364A5">
        <w:rPr>
          <w:rFonts w:ascii="Arial" w:hAnsi="Arial" w:cs="Arial"/>
          <w:i/>
          <w:iCs/>
          <w:sz w:val="24"/>
          <w:szCs w:val="24"/>
        </w:rPr>
        <w:t>Tidsfrister og gebyrer</w:t>
      </w:r>
      <w:r>
        <w:rPr>
          <w:rFonts w:ascii="Arial" w:hAnsi="Arial" w:cs="Arial"/>
          <w:sz w:val="24"/>
          <w:szCs w:val="24"/>
        </w:rPr>
        <w:t>.</w:t>
      </w:r>
    </w:p>
    <w:p w14:paraId="401973C4" w14:textId="77777777" w:rsidR="000B7222" w:rsidRDefault="000B7222" w:rsidP="00B321AF">
      <w:pPr>
        <w:rPr>
          <w:rFonts w:ascii="Arial" w:hAnsi="Arial" w:cs="Arial"/>
          <w:sz w:val="24"/>
          <w:szCs w:val="24"/>
        </w:rPr>
      </w:pPr>
    </w:p>
    <w:p w14:paraId="5BA63FEE" w14:textId="3E6A75D2" w:rsidR="002364A5" w:rsidRPr="003C62FE" w:rsidRDefault="003C62FE" w:rsidP="00B321AF">
      <w:pPr>
        <w:rPr>
          <w:rFonts w:ascii="Arial" w:hAnsi="Arial" w:cs="Arial"/>
          <w:b/>
          <w:bCs/>
          <w:sz w:val="24"/>
          <w:szCs w:val="24"/>
        </w:rPr>
      </w:pPr>
      <w:r w:rsidRPr="003C62FE">
        <w:rPr>
          <w:rFonts w:ascii="Arial" w:hAnsi="Arial" w:cs="Arial"/>
          <w:b/>
          <w:bCs/>
          <w:sz w:val="24"/>
          <w:szCs w:val="24"/>
        </w:rPr>
        <w:t>Bortvisning</w:t>
      </w:r>
    </w:p>
    <w:p w14:paraId="39286E78" w14:textId="3A7713C7" w:rsidR="00F95F3E" w:rsidRDefault="00B321AF" w:rsidP="00B321AF">
      <w:pPr>
        <w:rPr>
          <w:rFonts w:ascii="Arial" w:hAnsi="Arial" w:cs="Arial"/>
          <w:sz w:val="24"/>
          <w:szCs w:val="24"/>
        </w:rPr>
      </w:pPr>
      <w:r w:rsidRPr="003556F2">
        <w:rPr>
          <w:rFonts w:ascii="Arial" w:hAnsi="Arial" w:cs="Arial"/>
          <w:sz w:val="24"/>
          <w:szCs w:val="24"/>
        </w:rPr>
        <w:t>Når en tillitsvalgt ser seg nødt til å gjøre en båteier oppmerksom på forhold som bør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rettes, må dette gjøres så fort som mulig og uten ubehageligheter for den tillitsvalgte.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Medlemmer som ikke retter seg etter dette reglement, kan bortvises fra området og</w:t>
      </w:r>
      <w:r w:rsidR="003556F2">
        <w:rPr>
          <w:rFonts w:ascii="Arial" w:hAnsi="Arial" w:cs="Arial"/>
          <w:sz w:val="24"/>
          <w:szCs w:val="24"/>
        </w:rPr>
        <w:t xml:space="preserve"> </w:t>
      </w:r>
      <w:r w:rsidRPr="003556F2">
        <w:rPr>
          <w:rFonts w:ascii="Arial" w:hAnsi="Arial" w:cs="Arial"/>
          <w:sz w:val="24"/>
          <w:szCs w:val="24"/>
        </w:rPr>
        <w:t>ekskluderes fra foreningen.</w:t>
      </w:r>
      <w:r w:rsidR="00E07D2C">
        <w:rPr>
          <w:rFonts w:ascii="Arial" w:hAnsi="Arial" w:cs="Arial"/>
          <w:sz w:val="24"/>
          <w:szCs w:val="24"/>
        </w:rPr>
        <w:t xml:space="preserve"> </w:t>
      </w:r>
      <w:r w:rsidR="00E07D2C" w:rsidRPr="00E07D2C">
        <w:rPr>
          <w:rFonts w:ascii="Arial" w:hAnsi="Arial" w:cs="Arial"/>
          <w:sz w:val="24"/>
          <w:szCs w:val="24"/>
        </w:rPr>
        <w:t>Se</w:t>
      </w:r>
      <w:r w:rsidR="00E07D2C" w:rsidRPr="00E07D2C">
        <w:rPr>
          <w:rFonts w:ascii="Arial" w:hAnsi="Arial" w:cs="Arial"/>
          <w:i/>
          <w:iCs/>
          <w:sz w:val="24"/>
          <w:szCs w:val="24"/>
        </w:rPr>
        <w:t xml:space="preserve"> </w:t>
      </w:r>
      <w:r w:rsidR="00E07D2C" w:rsidRPr="00E07D2C">
        <w:rPr>
          <w:rFonts w:ascii="Arial" w:hAnsi="Arial" w:cs="Arial"/>
          <w:sz w:val="24"/>
          <w:szCs w:val="24"/>
        </w:rPr>
        <w:t>Pluggens</w:t>
      </w:r>
      <w:r w:rsidR="00E07D2C">
        <w:rPr>
          <w:rFonts w:ascii="Arial" w:hAnsi="Arial" w:cs="Arial"/>
          <w:i/>
          <w:iCs/>
          <w:sz w:val="24"/>
          <w:szCs w:val="24"/>
        </w:rPr>
        <w:t xml:space="preserve"> </w:t>
      </w:r>
      <w:r w:rsidR="00E07D2C" w:rsidRPr="00E07D2C">
        <w:rPr>
          <w:rFonts w:ascii="Arial" w:hAnsi="Arial" w:cs="Arial"/>
          <w:i/>
          <w:iCs/>
          <w:sz w:val="24"/>
          <w:szCs w:val="24"/>
        </w:rPr>
        <w:t>Lover, §12</w:t>
      </w:r>
      <w:r w:rsidR="00E07D2C">
        <w:rPr>
          <w:rFonts w:ascii="Arial" w:hAnsi="Arial" w:cs="Arial"/>
          <w:sz w:val="24"/>
          <w:szCs w:val="24"/>
        </w:rPr>
        <w:t>.</w:t>
      </w:r>
    </w:p>
    <w:p w14:paraId="720F5903" w14:textId="078984CE" w:rsidR="003C62FE" w:rsidRDefault="003C62FE" w:rsidP="00B321AF">
      <w:pPr>
        <w:rPr>
          <w:rFonts w:ascii="Arial" w:hAnsi="Arial" w:cs="Arial"/>
          <w:sz w:val="24"/>
          <w:szCs w:val="24"/>
        </w:rPr>
      </w:pPr>
    </w:p>
    <w:p w14:paraId="41B8882F" w14:textId="77777777" w:rsidR="00056228" w:rsidRDefault="00056228" w:rsidP="00B321AF">
      <w:pPr>
        <w:rPr>
          <w:rFonts w:ascii="Arial" w:hAnsi="Arial" w:cs="Arial"/>
          <w:sz w:val="24"/>
          <w:szCs w:val="24"/>
        </w:rPr>
      </w:pPr>
    </w:p>
    <w:p w14:paraId="374D5CE3" w14:textId="0329519B" w:rsidR="003C62FE" w:rsidRPr="003556F2" w:rsidRDefault="003C62FE" w:rsidP="00B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</w:t>
      </w:r>
      <w:r w:rsidR="000562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C663B">
        <w:rPr>
          <w:rFonts w:ascii="Arial" w:hAnsi="Arial" w:cs="Arial"/>
          <w:sz w:val="24"/>
          <w:szCs w:val="24"/>
        </w:rPr>
        <w:t>oktober</w:t>
      </w:r>
      <w:r w:rsidR="00660B95">
        <w:rPr>
          <w:rFonts w:ascii="Arial" w:hAnsi="Arial" w:cs="Arial"/>
          <w:sz w:val="24"/>
          <w:szCs w:val="24"/>
        </w:rPr>
        <w:t xml:space="preserve"> 2022</w:t>
      </w:r>
    </w:p>
    <w:sectPr w:rsidR="003C62FE" w:rsidRPr="003556F2" w:rsidSect="003C62F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8855" w14:textId="77777777" w:rsidR="003B6FD8" w:rsidRDefault="003B6FD8" w:rsidP="00FE4AB5">
      <w:pPr>
        <w:spacing w:after="0" w:line="240" w:lineRule="auto"/>
      </w:pPr>
      <w:r>
        <w:separator/>
      </w:r>
    </w:p>
  </w:endnote>
  <w:endnote w:type="continuationSeparator" w:id="0">
    <w:p w14:paraId="304B8347" w14:textId="77777777" w:rsidR="003B6FD8" w:rsidRDefault="003B6FD8" w:rsidP="00FE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F50E" w14:textId="77777777" w:rsidR="003B6FD8" w:rsidRDefault="003B6FD8" w:rsidP="00FE4AB5">
      <w:pPr>
        <w:spacing w:after="0" w:line="240" w:lineRule="auto"/>
      </w:pPr>
      <w:r>
        <w:separator/>
      </w:r>
    </w:p>
  </w:footnote>
  <w:footnote w:type="continuationSeparator" w:id="0">
    <w:p w14:paraId="59A1594B" w14:textId="77777777" w:rsidR="003B6FD8" w:rsidRDefault="003B6FD8" w:rsidP="00FE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E6AD" w14:textId="55F4846C" w:rsidR="003C62FE" w:rsidRDefault="009B0385" w:rsidP="009B0385">
    <w:pPr>
      <w:pStyle w:val="Topptekst"/>
      <w:jc w:val="center"/>
    </w:pPr>
    <w:r w:rsidRPr="009B0385">
      <w:rPr>
        <w:noProof/>
      </w:rPr>
      <w:drawing>
        <wp:inline distT="0" distB="0" distL="0" distR="0" wp14:anchorId="7BE4A3EB" wp14:editId="37370CD8">
          <wp:extent cx="5759450" cy="4318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F"/>
    <w:rsid w:val="00027ED0"/>
    <w:rsid w:val="00056228"/>
    <w:rsid w:val="00064568"/>
    <w:rsid w:val="000728BF"/>
    <w:rsid w:val="000B7222"/>
    <w:rsid w:val="000C5C8F"/>
    <w:rsid w:val="0015487B"/>
    <w:rsid w:val="00224528"/>
    <w:rsid w:val="002364A5"/>
    <w:rsid w:val="002B1AAB"/>
    <w:rsid w:val="002C43D2"/>
    <w:rsid w:val="003068E6"/>
    <w:rsid w:val="003556F2"/>
    <w:rsid w:val="0036235A"/>
    <w:rsid w:val="003B44F5"/>
    <w:rsid w:val="003B6FD8"/>
    <w:rsid w:val="003C62FE"/>
    <w:rsid w:val="00404865"/>
    <w:rsid w:val="004341C3"/>
    <w:rsid w:val="004E6095"/>
    <w:rsid w:val="00522415"/>
    <w:rsid w:val="005321AB"/>
    <w:rsid w:val="00584779"/>
    <w:rsid w:val="005D10B0"/>
    <w:rsid w:val="005E581F"/>
    <w:rsid w:val="005E5F61"/>
    <w:rsid w:val="005F28EB"/>
    <w:rsid w:val="005F69B4"/>
    <w:rsid w:val="00620867"/>
    <w:rsid w:val="00655A3B"/>
    <w:rsid w:val="00660B95"/>
    <w:rsid w:val="00672C76"/>
    <w:rsid w:val="006A3F07"/>
    <w:rsid w:val="006E024C"/>
    <w:rsid w:val="006E6E57"/>
    <w:rsid w:val="00721DFB"/>
    <w:rsid w:val="00732788"/>
    <w:rsid w:val="007A699D"/>
    <w:rsid w:val="007D5522"/>
    <w:rsid w:val="008809C0"/>
    <w:rsid w:val="00960405"/>
    <w:rsid w:val="00990343"/>
    <w:rsid w:val="009B0385"/>
    <w:rsid w:val="009C663B"/>
    <w:rsid w:val="00A168E6"/>
    <w:rsid w:val="00A33595"/>
    <w:rsid w:val="00A43D7A"/>
    <w:rsid w:val="00A84121"/>
    <w:rsid w:val="00B321AF"/>
    <w:rsid w:val="00B922B7"/>
    <w:rsid w:val="00BF500A"/>
    <w:rsid w:val="00C32D12"/>
    <w:rsid w:val="00CF074F"/>
    <w:rsid w:val="00DD7CEF"/>
    <w:rsid w:val="00E07D2C"/>
    <w:rsid w:val="00EA1EBA"/>
    <w:rsid w:val="00EF194D"/>
    <w:rsid w:val="00F95F3E"/>
    <w:rsid w:val="00FE4AB5"/>
    <w:rsid w:val="00FE739A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4EF"/>
  <w15:chartTrackingRefBased/>
  <w15:docId w15:val="{FC3C5BE8-7681-416E-A5EC-21367297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4AB5"/>
  </w:style>
  <w:style w:type="paragraph" w:styleId="Bunntekst">
    <w:name w:val="footer"/>
    <w:basedOn w:val="Normal"/>
    <w:link w:val="BunntekstTegn"/>
    <w:uiPriority w:val="99"/>
    <w:unhideWhenUsed/>
    <w:rsid w:val="00FE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4AB5"/>
  </w:style>
  <w:style w:type="paragraph" w:styleId="Revisjon">
    <w:name w:val="Revision"/>
    <w:hidden/>
    <w:uiPriority w:val="99"/>
    <w:semiHidden/>
    <w:rsid w:val="002C43D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F19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5C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tfarli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uggenhav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39DD-F202-46ED-8922-90846ABC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 Berntsen</dc:creator>
  <cp:keywords/>
  <dc:description/>
  <cp:lastModifiedBy>Pål Sætran</cp:lastModifiedBy>
  <cp:revision>3</cp:revision>
  <dcterms:created xsi:type="dcterms:W3CDTF">2022-10-30T17:06:00Z</dcterms:created>
  <dcterms:modified xsi:type="dcterms:W3CDTF">2022-10-30T17:07:00Z</dcterms:modified>
</cp:coreProperties>
</file>